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附件</w:t>
      </w: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line="501" w:lineRule="exact"/>
        <w:ind w:firstLine="2603"/>
        <w:textAlignment w:val="center"/>
      </w:pPr>
      <w:r>
        <w:drawing>
          <wp:inline distT="0" distB="0" distL="0" distR="0">
            <wp:extent cx="2515870" cy="318770"/>
            <wp:effectExtent l="0" t="0" r="0" b="508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3" w:lineRule="auto"/>
      </w:pPr>
    </w:p>
    <w:p>
      <w:pPr>
        <w:spacing w:line="501" w:lineRule="exact"/>
        <w:ind w:firstLine="841"/>
        <w:textAlignment w:val="center"/>
      </w:pPr>
      <w:r>
        <w:drawing>
          <wp:inline distT="0" distB="0" distL="0" distR="0">
            <wp:extent cx="4751705" cy="318770"/>
            <wp:effectExtent l="0" t="0" r="0" b="508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1832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0" w:lineRule="auto"/>
      </w:pPr>
    </w:p>
    <w:p>
      <w:pPr>
        <w:spacing w:before="101" w:line="233" w:lineRule="auto"/>
        <w:ind w:firstLine="376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z w:val="31"/>
          <w:szCs w:val="31"/>
        </w:rPr>
        <w:t>（模板</w:t>
      </w:r>
      <w:r>
        <w:rPr>
          <w:rFonts w:ascii="楷体" w:hAnsi="楷体" w:eastAsia="楷体" w:cs="楷体"/>
          <w:spacing w:val="-37"/>
          <w:sz w:val="31"/>
          <w:szCs w:val="31"/>
        </w:rPr>
        <w:t>）</w:t>
      </w: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7" w:lineRule="auto"/>
      </w:pPr>
    </w:p>
    <w:p>
      <w:pPr>
        <w:spacing w:line="257" w:lineRule="auto"/>
      </w:pPr>
    </w:p>
    <w:p>
      <w:pPr>
        <w:spacing w:line="257" w:lineRule="auto"/>
      </w:pPr>
    </w:p>
    <w:p>
      <w:pPr>
        <w:spacing w:before="102" w:line="380" w:lineRule="auto"/>
        <w:ind w:left="258" w:right="28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申报单位</w:t>
      </w:r>
      <w:r>
        <w:rPr>
          <w:rFonts w:ascii="黑体" w:hAnsi="黑体" w:eastAsia="黑体" w:cs="黑体"/>
          <w:spacing w:val="-3"/>
          <w:sz w:val="31"/>
          <w:szCs w:val="31"/>
        </w:rPr>
        <w:t>：</w:t>
      </w:r>
      <w:r>
        <w:rPr>
          <w:rFonts w:ascii="黑体" w:hAnsi="黑体" w:eastAsia="黑体" w:cs="黑体"/>
          <w:sz w:val="31"/>
          <w:szCs w:val="31"/>
        </w:rPr>
        <w:t>（加盖公章</w:t>
      </w:r>
      <w:r>
        <w:rPr>
          <w:rFonts w:ascii="黑体" w:hAnsi="黑体" w:eastAsia="黑体" w:cs="黑体"/>
          <w:spacing w:val="-2"/>
          <w:sz w:val="31"/>
          <w:szCs w:val="31"/>
        </w:rPr>
        <w:t>）</w:t>
      </w:r>
      <w:r>
        <w:rPr>
          <w:rFonts w:ascii="黑体" w:hAnsi="黑体" w:eastAsia="黑体" w:cs="黑体"/>
          <w:spacing w:val="-8"/>
          <w:sz w:val="31"/>
          <w:szCs w:val="31"/>
          <w:u w:val="single"/>
        </w:rPr>
        <w:t xml:space="preserve">                               </w:t>
      </w:r>
      <w:r>
        <w:rPr>
          <w:rFonts w:ascii="黑体" w:hAnsi="黑体" w:eastAsia="黑体" w:cs="黑体"/>
          <w:sz w:val="31"/>
          <w:szCs w:val="31"/>
        </w:rPr>
        <w:t xml:space="preserve"> </w:t>
      </w:r>
    </w:p>
    <w:p>
      <w:pPr>
        <w:spacing w:before="102" w:line="380" w:lineRule="auto"/>
        <w:ind w:left="258" w:right="280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z w:val="31"/>
          <w:szCs w:val="31"/>
        </w:rPr>
        <w:t>申报日期：</w:t>
      </w:r>
      <w:r>
        <w:rPr>
          <w:rFonts w:ascii="黑体" w:hAnsi="黑体" w:eastAsia="黑体" w:cs="黑体"/>
          <w:sz w:val="31"/>
          <w:szCs w:val="31"/>
          <w:u w:val="single"/>
        </w:rPr>
        <w:t xml:space="preserve">                                          </w:t>
      </w: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before="101" w:line="224" w:lineRule="auto"/>
        <w:ind w:firstLine="29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浙</w:t>
      </w:r>
      <w:r>
        <w:rPr>
          <w:rFonts w:ascii="黑体" w:hAnsi="黑体" w:eastAsia="黑体" w:cs="黑体"/>
          <w:spacing w:val="8"/>
          <w:sz w:val="31"/>
          <w:szCs w:val="31"/>
        </w:rPr>
        <w:t>江省互联网协会制</w:t>
      </w:r>
    </w:p>
    <w:p>
      <w:pPr>
        <w:sectPr>
          <w:footerReference r:id="rId3" w:type="default"/>
          <w:pgSz w:w="11907" w:h="16839"/>
          <w:pgMar w:top="1277" w:right="1785" w:bottom="1375" w:left="1619" w:header="0" w:footer="1211" w:gutter="0"/>
          <w:cols w:space="720" w:num="1"/>
        </w:sectPr>
      </w:pPr>
    </w:p>
    <w:p>
      <w:pPr>
        <w:spacing w:before="87" w:line="222" w:lineRule="auto"/>
        <w:ind w:firstLine="3175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</w:rPr>
        <w:t>填</w:t>
      </w:r>
      <w:r>
        <w:rPr>
          <w:rFonts w:ascii="黑体" w:hAnsi="黑体" w:eastAsia="黑体" w:cs="黑体"/>
          <w:spacing w:val="8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11"/>
          <w:sz w:val="43"/>
          <w:szCs w:val="43"/>
        </w:rPr>
        <w:t>报</w:t>
      </w:r>
      <w:r>
        <w:rPr>
          <w:rFonts w:ascii="黑体" w:hAnsi="黑体" w:eastAsia="黑体" w:cs="黑体"/>
          <w:spacing w:val="8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10"/>
          <w:sz w:val="43"/>
          <w:szCs w:val="43"/>
        </w:rPr>
        <w:t>说</w:t>
      </w:r>
      <w:r>
        <w:rPr>
          <w:rFonts w:ascii="黑体" w:hAnsi="黑体" w:eastAsia="黑体" w:cs="黑体"/>
          <w:spacing w:val="8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10"/>
          <w:sz w:val="43"/>
          <w:szCs w:val="43"/>
        </w:rPr>
        <w:t>明</w:t>
      </w:r>
    </w:p>
    <w:p>
      <w:pPr>
        <w:spacing w:line="264" w:lineRule="auto"/>
      </w:pPr>
    </w:p>
    <w:p>
      <w:pPr>
        <w:spacing w:line="265" w:lineRule="auto"/>
      </w:pPr>
    </w:p>
    <w:p>
      <w:pPr>
        <w:spacing w:before="101" w:line="372" w:lineRule="auto"/>
        <w:ind w:left="12" w:right="3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1.</w:t>
      </w:r>
      <w:r>
        <w:rPr>
          <w:rFonts w:ascii="仿宋" w:hAnsi="仿宋" w:eastAsia="仿宋" w:cs="仿宋"/>
          <w:spacing w:val="8"/>
          <w:sz w:val="31"/>
          <w:szCs w:val="31"/>
        </w:rPr>
        <w:t>申报材料应客观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真实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Hans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不得弄虚作假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不</w:t>
      </w:r>
      <w:r>
        <w:rPr>
          <w:rFonts w:ascii="仿宋" w:hAnsi="仿宋" w:eastAsia="仿宋" w:cs="仿宋"/>
          <w:spacing w:val="7"/>
          <w:sz w:val="31"/>
          <w:szCs w:val="31"/>
        </w:rPr>
        <w:t>涉及国家秘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密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pacing w:val="6"/>
          <w:sz w:val="31"/>
          <w:szCs w:val="31"/>
        </w:rPr>
        <w:t>申报主体对所提交申报材料的真实性负</w:t>
      </w:r>
      <w:r>
        <w:rPr>
          <w:rFonts w:ascii="仿宋" w:hAnsi="仿宋" w:eastAsia="仿宋" w:cs="仿宋"/>
          <w:spacing w:val="5"/>
          <w:sz w:val="31"/>
          <w:szCs w:val="31"/>
        </w:rPr>
        <w:t>责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3" w:line="371" w:lineRule="auto"/>
        <w:ind w:right="1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2.申报材料除表格外，其他各项填报要求：A4幅面编辑，</w:t>
      </w:r>
      <w:r>
        <w:rPr>
          <w:rFonts w:ascii="仿宋" w:hAnsi="仿宋" w:eastAsia="仿宋" w:cs="仿宋"/>
          <w:spacing w:val="3"/>
          <w:sz w:val="31"/>
          <w:szCs w:val="31"/>
        </w:rPr>
        <w:t>正文应采用仿宋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_GB2312 </w:t>
      </w:r>
      <w:r>
        <w:rPr>
          <w:rFonts w:ascii="仿宋" w:hAnsi="仿宋" w:eastAsia="仿宋" w:cs="仿宋"/>
          <w:spacing w:val="3"/>
          <w:sz w:val="31"/>
          <w:szCs w:val="31"/>
        </w:rPr>
        <w:t>四号字</w:t>
      </w:r>
      <w:r>
        <w:rPr>
          <w:rFonts w:ascii="仿宋" w:hAnsi="仿宋" w:eastAsia="仿宋" w:cs="仿宋"/>
          <w:spacing w:val="2"/>
          <w:sz w:val="31"/>
          <w:szCs w:val="31"/>
        </w:rPr>
        <w:t>,1.</w:t>
      </w:r>
      <w:r>
        <w:rPr>
          <w:rFonts w:ascii="仿宋" w:hAnsi="仿宋" w:eastAsia="仿宋" w:cs="仿宋"/>
          <w:spacing w:val="1"/>
          <w:sz w:val="31"/>
          <w:szCs w:val="31"/>
        </w:rPr>
        <w:t>5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倍行间距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两端对齐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Hans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一</w:t>
      </w:r>
      <w:r>
        <w:rPr>
          <w:rFonts w:ascii="仿宋" w:hAnsi="仿宋" w:eastAsia="仿宋" w:cs="仿宋"/>
          <w:sz w:val="31"/>
          <w:szCs w:val="31"/>
        </w:rPr>
        <w:t>级标题三号黑体，二级标题为四号楷体_GB2312 加粗。</w:t>
      </w:r>
    </w:p>
    <w:p>
      <w:pPr>
        <w:spacing w:before="2" w:line="371" w:lineRule="auto"/>
        <w:ind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3.有关申报材料页面不足时</w:t>
      </w:r>
      <w:r>
        <w:rPr>
          <w:rFonts w:hint="eastAsia" w:ascii="仿宋" w:hAnsi="仿宋" w:eastAsia="仿宋" w:cs="仿宋"/>
          <w:sz w:val="31"/>
          <w:szCs w:val="31"/>
          <w:lang w:eastAsia="zh-Hans"/>
        </w:rPr>
        <w:t>，</w:t>
      </w:r>
      <w:r>
        <w:rPr>
          <w:rFonts w:ascii="仿宋" w:hAnsi="仿宋" w:eastAsia="仿宋" w:cs="仿宋"/>
          <w:sz w:val="31"/>
          <w:szCs w:val="31"/>
        </w:rPr>
        <w:t>可在电子版中扩充</w:t>
      </w:r>
      <w:r>
        <w:rPr>
          <w:rFonts w:hint="eastAsia" w:ascii="仿宋" w:hAnsi="仿宋" w:eastAsia="仿宋" w:cs="仿宋"/>
          <w:sz w:val="31"/>
          <w:szCs w:val="31"/>
          <w:lang w:eastAsia="zh-Hans"/>
        </w:rPr>
        <w:t>，</w:t>
      </w:r>
      <w:r>
        <w:rPr>
          <w:rFonts w:ascii="仿宋" w:hAnsi="仿宋" w:eastAsia="仿宋" w:cs="仿宋"/>
          <w:sz w:val="31"/>
          <w:szCs w:val="31"/>
        </w:rPr>
        <w:t>用 A4 纸 打印</w:t>
      </w:r>
      <w:r>
        <w:rPr>
          <w:rFonts w:ascii="仿宋" w:hAnsi="仿宋" w:eastAsia="仿宋" w:cs="仿宋"/>
          <w:spacing w:val="-29"/>
          <w:sz w:val="31"/>
          <w:szCs w:val="31"/>
        </w:rPr>
        <w:t>。</w:t>
      </w:r>
    </w:p>
    <w:p>
      <w:pPr>
        <w:spacing w:line="241" w:lineRule="auto"/>
        <w:ind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4.</w:t>
      </w:r>
      <w:r>
        <w:rPr>
          <w:rFonts w:ascii="仿宋" w:hAnsi="仿宋" w:eastAsia="仿宋" w:cs="仿宋"/>
          <w:spacing w:val="9"/>
          <w:sz w:val="31"/>
          <w:szCs w:val="31"/>
        </w:rPr>
        <w:t>纸质申报材料及附加材料需</w:t>
      </w:r>
      <w:r>
        <w:rPr>
          <w:rFonts w:ascii="仿宋" w:hAnsi="仿宋" w:eastAsia="仿宋" w:cs="仿宋"/>
          <w:spacing w:val="8"/>
          <w:sz w:val="31"/>
          <w:szCs w:val="31"/>
        </w:rPr>
        <w:t>加盖骑缝章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220" w:line="378" w:lineRule="auto"/>
        <w:ind w:left="3" w:right="26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5.</w:t>
      </w:r>
      <w:r>
        <w:rPr>
          <w:rFonts w:ascii="仿宋" w:hAnsi="仿宋" w:eastAsia="仿宋" w:cs="仿宋"/>
          <w:spacing w:val="8"/>
          <w:sz w:val="31"/>
          <w:szCs w:val="31"/>
        </w:rPr>
        <w:t>电子版材料通过电子邮箱发送至：</w:t>
      </w:r>
      <w:r>
        <w:rPr>
          <w:rFonts w:ascii="仿宋" w:hAnsi="仿宋" w:eastAsia="仿宋" w:cs="仿宋"/>
          <w:spacing w:val="4"/>
          <w:sz w:val="31"/>
          <w:szCs w:val="31"/>
        </w:rPr>
        <w:t>zjii@zca.g</w:t>
      </w:r>
      <w:r>
        <w:rPr>
          <w:rFonts w:ascii="仿宋" w:hAnsi="仿宋" w:eastAsia="仿宋" w:cs="仿宋"/>
          <w:spacing w:val="3"/>
          <w:sz w:val="31"/>
          <w:szCs w:val="31"/>
        </w:rPr>
        <w:t>ov.cn</w:t>
      </w:r>
      <w:r>
        <w:rPr>
          <w:rFonts w:ascii="仿宋" w:hAnsi="仿宋" w:eastAsia="仿宋" w:cs="仿宋"/>
          <w:spacing w:val="8"/>
          <w:sz w:val="31"/>
          <w:szCs w:val="31"/>
        </w:rPr>
        <w:t>；</w:t>
      </w:r>
      <w:r>
        <w:rPr>
          <w:rFonts w:ascii="仿宋" w:hAnsi="仿宋" w:eastAsia="仿宋" w:cs="仿宋"/>
          <w:spacing w:val="7"/>
          <w:sz w:val="31"/>
          <w:szCs w:val="31"/>
        </w:rPr>
        <w:t>纸</w:t>
      </w:r>
      <w:r>
        <w:rPr>
          <w:rFonts w:ascii="仿宋" w:hAnsi="仿宋" w:eastAsia="仿宋" w:cs="仿宋"/>
          <w:sz w:val="31"/>
          <w:szCs w:val="31"/>
        </w:rPr>
        <w:t xml:space="preserve"> 质版材料送至</w:t>
      </w:r>
      <w:r>
        <w:rPr>
          <w:rFonts w:ascii="仿宋" w:hAnsi="仿宋" w:eastAsia="仿宋" w:cs="仿宋"/>
          <w:spacing w:val="-23"/>
          <w:sz w:val="31"/>
          <w:szCs w:val="31"/>
        </w:rPr>
        <w:t>：</w:t>
      </w:r>
      <w:r>
        <w:rPr>
          <w:rFonts w:ascii="仿宋" w:hAnsi="仿宋" w:eastAsia="仿宋" w:cs="仿宋"/>
          <w:sz w:val="31"/>
          <w:szCs w:val="31"/>
        </w:rPr>
        <w:t>杭州市</w:t>
      </w:r>
      <w:r>
        <w:rPr>
          <w:rFonts w:hint="eastAsia" w:ascii="仿宋" w:hAnsi="仿宋" w:eastAsia="仿宋" w:cs="仿宋"/>
          <w:sz w:val="31"/>
          <w:szCs w:val="31"/>
        </w:rPr>
        <w:t>上城区解放路1</w:t>
      </w:r>
      <w:r>
        <w:rPr>
          <w:rFonts w:ascii="仿宋" w:hAnsi="仿宋" w:eastAsia="仿宋" w:cs="仿宋"/>
          <w:sz w:val="31"/>
          <w:szCs w:val="31"/>
        </w:rPr>
        <w:t>76</w:t>
      </w:r>
      <w:r>
        <w:rPr>
          <w:rFonts w:hint="eastAsia" w:ascii="仿宋" w:hAnsi="仿宋" w:eastAsia="仿宋" w:cs="仿宋"/>
          <w:sz w:val="31"/>
          <w:szCs w:val="31"/>
        </w:rPr>
        <w:t>号（杭州科技大厦6楼）</w:t>
      </w:r>
      <w:r>
        <w:rPr>
          <w:rFonts w:ascii="仿宋" w:hAnsi="仿宋" w:eastAsia="仿宋" w:cs="仿宋"/>
          <w:spacing w:val="-23"/>
          <w:sz w:val="31"/>
          <w:szCs w:val="31"/>
        </w:rPr>
        <w:t>。</w:t>
      </w:r>
    </w:p>
    <w:p>
      <w:pPr>
        <w:sectPr>
          <w:footerReference r:id="rId4" w:type="default"/>
          <w:pgSz w:w="11907" w:h="16839"/>
          <w:pgMar w:top="1193" w:right="1529" w:bottom="1373" w:left="1614" w:header="0" w:footer="1211" w:gutter="0"/>
          <w:cols w:space="720" w:num="1"/>
        </w:sectPr>
      </w:pPr>
    </w:p>
    <w:p>
      <w:pPr>
        <w:spacing w:before="63" w:line="225" w:lineRule="auto"/>
        <w:ind w:firstLine="1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</w:t>
      </w:r>
      <w:r>
        <w:rPr>
          <w:rFonts w:ascii="黑体" w:hAnsi="黑体" w:eastAsia="黑体" w:cs="黑体"/>
          <w:spacing w:val="9"/>
          <w:sz w:val="31"/>
          <w:szCs w:val="31"/>
        </w:rPr>
        <w:t>、</w:t>
      </w:r>
      <w:r>
        <w:rPr>
          <w:rFonts w:ascii="黑体" w:hAnsi="黑体" w:eastAsia="黑体" w:cs="黑体"/>
          <w:spacing w:val="8"/>
          <w:sz w:val="31"/>
          <w:szCs w:val="31"/>
        </w:rPr>
        <w:t>申报单位基本信息</w:t>
      </w:r>
    </w:p>
    <w:p>
      <w:pPr>
        <w:spacing w:line="95" w:lineRule="exact"/>
      </w:pPr>
    </w:p>
    <w:tbl>
      <w:tblPr>
        <w:tblStyle w:val="4"/>
        <w:tblW w:w="87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2814"/>
        <w:gridCol w:w="1699"/>
        <w:gridCol w:w="19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2260" w:type="dxa"/>
          </w:tcPr>
          <w:p>
            <w:pPr>
              <w:spacing w:before="44" w:line="217" w:lineRule="auto"/>
              <w:ind w:firstLine="3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申报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单位名称</w:t>
            </w:r>
          </w:p>
          <w:p>
            <w:pPr>
              <w:spacing w:before="34" w:line="216" w:lineRule="auto"/>
              <w:ind w:firstLine="58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（盖章</w:t>
            </w: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）</w:t>
            </w:r>
          </w:p>
        </w:tc>
        <w:tc>
          <w:tcPr>
            <w:tcW w:w="6489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260" w:type="dxa"/>
          </w:tcPr>
          <w:p>
            <w:pPr>
              <w:spacing w:before="39" w:line="228" w:lineRule="auto"/>
              <w:ind w:left="452" w:right="214" w:hanging="2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营业执照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编号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/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三证合一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码</w:t>
            </w:r>
          </w:p>
        </w:tc>
        <w:tc>
          <w:tcPr>
            <w:tcW w:w="2814" w:type="dxa"/>
          </w:tcPr>
          <w:p/>
        </w:tc>
        <w:tc>
          <w:tcPr>
            <w:tcW w:w="1699" w:type="dxa"/>
          </w:tcPr>
          <w:p>
            <w:pPr>
              <w:spacing w:before="222" w:line="219" w:lineRule="auto"/>
              <w:ind w:firstLine="3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成立时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间</w:t>
            </w:r>
          </w:p>
        </w:tc>
        <w:tc>
          <w:tcPr>
            <w:tcW w:w="1976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260" w:type="dxa"/>
          </w:tcPr>
          <w:p>
            <w:pPr>
              <w:spacing w:before="141" w:line="220" w:lineRule="auto"/>
              <w:ind w:firstLine="59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通讯地址</w:t>
            </w:r>
          </w:p>
        </w:tc>
        <w:tc>
          <w:tcPr>
            <w:tcW w:w="2814" w:type="dxa"/>
          </w:tcPr>
          <w:p/>
        </w:tc>
        <w:tc>
          <w:tcPr>
            <w:tcW w:w="1699" w:type="dxa"/>
          </w:tcPr>
          <w:p>
            <w:pPr>
              <w:spacing w:before="141" w:line="218" w:lineRule="auto"/>
              <w:ind w:firstLine="3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邮政编码</w:t>
            </w:r>
          </w:p>
        </w:tc>
        <w:tc>
          <w:tcPr>
            <w:tcW w:w="1976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260" w:type="dxa"/>
          </w:tcPr>
          <w:p>
            <w:pPr>
              <w:spacing w:before="223" w:line="219" w:lineRule="auto"/>
              <w:ind w:firstLine="4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法定代表人</w:t>
            </w:r>
          </w:p>
        </w:tc>
        <w:tc>
          <w:tcPr>
            <w:tcW w:w="2814" w:type="dxa"/>
          </w:tcPr>
          <w:p/>
        </w:tc>
        <w:tc>
          <w:tcPr>
            <w:tcW w:w="1699" w:type="dxa"/>
          </w:tcPr>
          <w:p>
            <w:pPr>
              <w:spacing w:before="39" w:line="228" w:lineRule="auto"/>
              <w:ind w:left="301" w:right="145" w:hanging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法定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代表人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联系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方式</w:t>
            </w:r>
          </w:p>
        </w:tc>
        <w:tc>
          <w:tcPr>
            <w:tcW w:w="1976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2260" w:type="dxa"/>
          </w:tcPr>
          <w:p>
            <w:pPr>
              <w:spacing w:before="224" w:line="221" w:lineRule="auto"/>
              <w:ind w:firstLine="7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联系人</w:t>
            </w:r>
          </w:p>
        </w:tc>
        <w:tc>
          <w:tcPr>
            <w:tcW w:w="2814" w:type="dxa"/>
          </w:tcPr>
          <w:p/>
        </w:tc>
        <w:tc>
          <w:tcPr>
            <w:tcW w:w="1699" w:type="dxa"/>
          </w:tcPr>
          <w:p>
            <w:pPr>
              <w:spacing w:before="43" w:line="227" w:lineRule="auto"/>
              <w:ind w:left="301" w:right="284" w:firstLine="1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联系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系方式</w:t>
            </w:r>
          </w:p>
        </w:tc>
        <w:tc>
          <w:tcPr>
            <w:tcW w:w="1976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260" w:type="dxa"/>
          </w:tcPr>
          <w:p>
            <w:pPr>
              <w:spacing w:before="143" w:line="219" w:lineRule="auto"/>
              <w:ind w:firstLine="7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传  真</w:t>
            </w:r>
          </w:p>
        </w:tc>
        <w:tc>
          <w:tcPr>
            <w:tcW w:w="2814" w:type="dxa"/>
          </w:tcPr>
          <w:p/>
        </w:tc>
        <w:tc>
          <w:tcPr>
            <w:tcW w:w="1699" w:type="dxa"/>
          </w:tcPr>
          <w:p>
            <w:pPr>
              <w:spacing w:before="142" w:line="238" w:lineRule="auto"/>
              <w:ind w:firstLine="4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E-mai</w:t>
            </w:r>
            <w:r>
              <w:rPr>
                <w:rFonts w:ascii="仿宋" w:hAnsi="仿宋" w:eastAsia="仿宋" w:cs="仿宋"/>
                <w:sz w:val="28"/>
                <w:szCs w:val="28"/>
              </w:rPr>
              <w:t>l</w:t>
            </w:r>
          </w:p>
        </w:tc>
        <w:tc>
          <w:tcPr>
            <w:tcW w:w="1976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260" w:type="dxa"/>
          </w:tcPr>
          <w:p>
            <w:pPr>
              <w:spacing w:before="328" w:line="216" w:lineRule="auto"/>
              <w:ind w:firstLine="59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单位性质</w:t>
            </w:r>
          </w:p>
        </w:tc>
        <w:tc>
          <w:tcPr>
            <w:tcW w:w="6489" w:type="dxa"/>
            <w:gridSpan w:val="3"/>
          </w:tcPr>
          <w:p>
            <w:pPr>
              <w:spacing w:before="35" w:line="219" w:lineRule="auto"/>
              <w:ind w:firstLine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□国有企业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z w:val="24"/>
                <w:szCs w:val="24"/>
              </w:rPr>
              <w:t>□民营企业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z w:val="24"/>
                <w:szCs w:val="24"/>
              </w:rPr>
              <w:t>□合资企业</w:t>
            </w:r>
          </w:p>
          <w:p>
            <w:pPr>
              <w:spacing w:before="27" w:line="218" w:lineRule="auto"/>
              <w:ind w:firstLine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□国有控股企</w:t>
            </w:r>
            <w:r>
              <w:rPr>
                <w:rFonts w:ascii="黑体" w:hAnsi="黑体" w:eastAsia="黑体" w:cs="黑体"/>
                <w:sz w:val="24"/>
                <w:szCs w:val="24"/>
              </w:rPr>
              <w:t>业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z w:val="24"/>
                <w:szCs w:val="24"/>
              </w:rPr>
              <w:t>□国有参股企业</w:t>
            </w:r>
          </w:p>
          <w:p>
            <w:pPr>
              <w:spacing w:before="28" w:line="214" w:lineRule="auto"/>
              <w:ind w:firstLine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□其他:</w:t>
            </w:r>
            <w:r>
              <w:rPr>
                <w:rFonts w:ascii="黑体" w:hAnsi="黑体" w:eastAsia="黑体" w:cs="黑体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（请注明</w:t>
            </w:r>
            <w:r>
              <w:rPr>
                <w:rFonts w:ascii="黑体" w:hAnsi="黑体" w:eastAsia="黑体" w:cs="黑体"/>
                <w:spacing w:val="-108"/>
                <w:sz w:val="24"/>
                <w:szCs w:val="24"/>
              </w:rPr>
              <w:t>）</w:t>
            </w:r>
            <w:r>
              <w:rPr>
                <w:rFonts w:ascii="黑体" w:hAnsi="黑体" w:eastAsia="黑体" w:cs="黑体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2260" w:type="dxa"/>
          </w:tcPr>
          <w:p>
            <w:pPr>
              <w:spacing w:line="364" w:lineRule="auto"/>
            </w:pPr>
          </w:p>
          <w:p>
            <w:pPr>
              <w:spacing w:before="91" w:line="255" w:lineRule="auto"/>
              <w:ind w:left="445" w:right="445" w:firstLine="17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申报方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（可多选</w:t>
            </w:r>
            <w:r>
              <w:rPr>
                <w:rFonts w:ascii="仿宋" w:hAnsi="仿宋" w:eastAsia="仿宋" w:cs="仿宋"/>
                <w:spacing w:val="-37"/>
                <w:sz w:val="28"/>
                <w:szCs w:val="28"/>
              </w:rPr>
              <w:t>）</w:t>
            </w:r>
          </w:p>
        </w:tc>
        <w:tc>
          <w:tcPr>
            <w:tcW w:w="6489" w:type="dxa"/>
            <w:gridSpan w:val="3"/>
          </w:tcPr>
          <w:p>
            <w:pPr>
              <w:spacing w:before="38" w:line="218" w:lineRule="auto"/>
              <w:ind w:firstLine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□网络安全设</w:t>
            </w:r>
            <w:r>
              <w:rPr>
                <w:rFonts w:ascii="黑体" w:hAnsi="黑体" w:eastAsia="黑体" w:cs="黑体"/>
                <w:sz w:val="24"/>
                <w:szCs w:val="24"/>
              </w:rPr>
              <w:t>备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z w:val="24"/>
                <w:szCs w:val="24"/>
              </w:rPr>
              <w:t>□网络安全防护</w:t>
            </w:r>
          </w:p>
          <w:p>
            <w:pPr>
              <w:spacing w:before="26" w:line="218" w:lineRule="auto"/>
              <w:ind w:firstLine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□网络安全</w:t>
            </w:r>
            <w:r>
              <w:rPr>
                <w:rFonts w:ascii="黑体" w:hAnsi="黑体" w:eastAsia="黑体" w:cs="黑体"/>
                <w:sz w:val="24"/>
                <w:szCs w:val="24"/>
              </w:rPr>
              <w:t>监测与分析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z w:val="24"/>
                <w:szCs w:val="24"/>
              </w:rPr>
              <w:t>□网络数据和用户信息保护</w:t>
            </w:r>
          </w:p>
          <w:p>
            <w:pPr>
              <w:spacing w:before="28" w:line="218" w:lineRule="auto"/>
              <w:ind w:firstLine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□网络安全</w:t>
            </w:r>
            <w:r>
              <w:rPr>
                <w:rFonts w:ascii="黑体" w:hAnsi="黑体" w:eastAsia="黑体" w:cs="黑体"/>
                <w:sz w:val="24"/>
                <w:szCs w:val="24"/>
              </w:rPr>
              <w:t>培训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z w:val="24"/>
                <w:szCs w:val="24"/>
              </w:rPr>
              <w:t>□新技术新业务安全管理</w:t>
            </w:r>
          </w:p>
          <w:p>
            <w:pPr>
              <w:spacing w:before="28" w:line="218" w:lineRule="auto"/>
              <w:ind w:firstLine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□网络安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全应急</w:t>
            </w:r>
          </w:p>
          <w:p>
            <w:pPr>
              <w:spacing w:before="26" w:line="215" w:lineRule="auto"/>
              <w:ind w:firstLine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□其他:</w:t>
            </w:r>
            <w:r>
              <w:rPr>
                <w:rFonts w:ascii="黑体" w:hAnsi="黑体" w:eastAsia="黑体" w:cs="黑体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（请注明</w:t>
            </w:r>
            <w:r>
              <w:rPr>
                <w:rFonts w:ascii="黑体" w:hAnsi="黑体" w:eastAsia="黑体" w:cs="黑体"/>
                <w:spacing w:val="-108"/>
                <w:sz w:val="24"/>
                <w:szCs w:val="24"/>
              </w:rPr>
              <w:t>）</w:t>
            </w:r>
            <w:r>
              <w:rPr>
                <w:rFonts w:ascii="黑体" w:hAnsi="黑体" w:eastAsia="黑体" w:cs="黑体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7" w:hRule="atLeast"/>
        </w:trPr>
        <w:tc>
          <w:tcPr>
            <w:tcW w:w="2260" w:type="dxa"/>
          </w:tcPr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before="91" w:line="217" w:lineRule="auto"/>
              <w:ind w:firstLine="3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申报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单位简介</w:t>
            </w:r>
          </w:p>
        </w:tc>
        <w:tc>
          <w:tcPr>
            <w:tcW w:w="6489" w:type="dxa"/>
            <w:gridSpan w:val="3"/>
          </w:tcPr>
          <w:p/>
        </w:tc>
      </w:tr>
    </w:tbl>
    <w:p>
      <w:pPr>
        <w:spacing w:before="171" w:line="210" w:lineRule="auto"/>
        <w:ind w:firstLine="118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i/>
          <w:iCs/>
          <w:spacing w:val="-6"/>
          <w:sz w:val="29"/>
          <w:szCs w:val="29"/>
        </w:rPr>
        <w:t>基本情况应附企业营业</w:t>
      </w:r>
      <w:r>
        <w:rPr>
          <w:rFonts w:ascii="仿宋" w:hAnsi="仿宋" w:eastAsia="仿宋" w:cs="仿宋"/>
          <w:i/>
          <w:iCs/>
          <w:spacing w:val="-5"/>
          <w:sz w:val="29"/>
          <w:szCs w:val="29"/>
        </w:rPr>
        <w:t>执照及相关证明材料</w:t>
      </w:r>
    </w:p>
    <w:p>
      <w:pPr>
        <w:sectPr>
          <w:footerReference r:id="rId5" w:type="default"/>
          <w:pgSz w:w="11907" w:h="16839"/>
          <w:pgMar w:top="1277" w:right="1675" w:bottom="1375" w:left="1476" w:header="0" w:footer="1211" w:gutter="0"/>
          <w:cols w:space="720" w:num="1"/>
        </w:sectPr>
      </w:pPr>
    </w:p>
    <w:p>
      <w:pPr>
        <w:spacing w:before="63" w:line="225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</w:t>
      </w:r>
      <w:r>
        <w:rPr>
          <w:rFonts w:ascii="黑体" w:hAnsi="黑体" w:eastAsia="黑体" w:cs="黑体"/>
          <w:spacing w:val="9"/>
          <w:sz w:val="31"/>
          <w:szCs w:val="31"/>
        </w:rPr>
        <w:t>、</w:t>
      </w:r>
      <w:r>
        <w:rPr>
          <w:rFonts w:ascii="黑体" w:hAnsi="黑体" w:eastAsia="黑体" w:cs="黑体"/>
          <w:spacing w:val="8"/>
          <w:sz w:val="31"/>
          <w:szCs w:val="31"/>
        </w:rPr>
        <w:t>组织和管理</w:t>
      </w:r>
      <w:r>
        <w:rPr>
          <w:rFonts w:ascii="黑体" w:hAnsi="黑体" w:eastAsia="黑体" w:cs="黑体"/>
          <w:spacing w:val="7"/>
          <w:sz w:val="31"/>
          <w:szCs w:val="31"/>
        </w:rPr>
        <w:t>情况</w:t>
      </w:r>
    </w:p>
    <w:p>
      <w:pPr>
        <w:spacing w:before="266" w:line="219" w:lineRule="auto"/>
        <w:ind w:firstLine="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组织和管理情况应包含</w:t>
      </w:r>
      <w:r>
        <w:rPr>
          <w:rFonts w:ascii="仿宋" w:hAnsi="仿宋" w:eastAsia="仿宋" w:cs="仿宋"/>
          <w:spacing w:val="-61"/>
          <w:sz w:val="28"/>
          <w:szCs w:val="28"/>
        </w:rPr>
        <w:t>：</w:t>
      </w:r>
    </w:p>
    <w:p>
      <w:pPr>
        <w:spacing w:before="293" w:line="411" w:lineRule="auto"/>
        <w:ind w:left="2" w:right="91" w:hanging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（1</w:t>
      </w:r>
      <w:r>
        <w:rPr>
          <w:rFonts w:ascii="仿宋" w:hAnsi="仿宋" w:eastAsia="仿宋" w:cs="仿宋"/>
          <w:spacing w:val="-10"/>
          <w:sz w:val="28"/>
          <w:szCs w:val="28"/>
        </w:rPr>
        <w:t>）</w:t>
      </w:r>
      <w:r>
        <w:rPr>
          <w:rFonts w:ascii="仿宋" w:hAnsi="仿宋" w:eastAsia="仿宋" w:cs="仿宋"/>
          <w:sz w:val="28"/>
          <w:szCs w:val="28"/>
        </w:rPr>
        <w:t>本企业组织和管理架构</w:t>
      </w:r>
      <w:r>
        <w:rPr>
          <w:rFonts w:ascii="仿宋" w:hAnsi="仿宋" w:eastAsia="仿宋" w:cs="仿宋"/>
          <w:spacing w:val="-10"/>
          <w:sz w:val="28"/>
          <w:szCs w:val="28"/>
        </w:rPr>
        <w:t>，</w:t>
      </w:r>
      <w:r>
        <w:rPr>
          <w:rFonts w:ascii="仿宋" w:hAnsi="仿宋" w:eastAsia="仿宋" w:cs="仿宋"/>
          <w:spacing w:val="-140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保密管理</w:t>
      </w:r>
      <w:r>
        <w:rPr>
          <w:rFonts w:ascii="仿宋" w:hAnsi="仿宋" w:eastAsia="仿宋" w:cs="仿宋"/>
          <w:spacing w:val="-10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项目管理</w:t>
      </w:r>
      <w:r>
        <w:rPr>
          <w:rFonts w:ascii="仿宋" w:hAnsi="仿宋" w:eastAsia="仿宋" w:cs="仿宋"/>
          <w:spacing w:val="-10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质量管理</w:t>
      </w:r>
      <w:r>
        <w:rPr>
          <w:rFonts w:ascii="仿宋" w:hAnsi="仿宋" w:eastAsia="仿宋" w:cs="仿宋"/>
          <w:spacing w:val="-9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人员管 理和培训教育等管理制度和机制</w:t>
      </w:r>
      <w:r>
        <w:rPr>
          <w:rFonts w:ascii="仿宋" w:hAnsi="仿宋" w:eastAsia="仿宋" w:cs="仿宋"/>
          <w:spacing w:val="-45"/>
          <w:sz w:val="28"/>
          <w:szCs w:val="28"/>
        </w:rPr>
        <w:t>。</w:t>
      </w:r>
    </w:p>
    <w:p>
      <w:pPr>
        <w:spacing w:before="2" w:line="411" w:lineRule="auto"/>
        <w:ind w:right="136" w:firstLine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（2</w:t>
      </w:r>
      <w:r>
        <w:rPr>
          <w:rFonts w:ascii="仿宋" w:hAnsi="仿宋" w:eastAsia="仿宋" w:cs="仿宋"/>
          <w:spacing w:val="-75"/>
          <w:sz w:val="28"/>
          <w:szCs w:val="28"/>
        </w:rPr>
        <w:t>）</w:t>
      </w:r>
      <w:r>
        <w:rPr>
          <w:rFonts w:ascii="仿宋" w:hAnsi="仿宋" w:eastAsia="仿宋" w:cs="仿宋"/>
          <w:sz w:val="28"/>
          <w:szCs w:val="28"/>
        </w:rPr>
        <w:t>本企业人员清单（包括但不限于所属部门</w:t>
      </w:r>
      <w:r>
        <w:rPr>
          <w:rFonts w:ascii="仿宋" w:hAnsi="仿宋" w:eastAsia="仿宋" w:cs="仿宋"/>
          <w:spacing w:val="-75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姓名</w:t>
      </w:r>
      <w:r>
        <w:rPr>
          <w:rFonts w:ascii="仿宋" w:hAnsi="仿宋" w:eastAsia="仿宋" w:cs="仿宋"/>
          <w:spacing w:val="-75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身份证号</w:t>
      </w:r>
      <w:r>
        <w:rPr>
          <w:rFonts w:ascii="仿宋" w:hAnsi="仿宋" w:eastAsia="仿宋" w:cs="仿宋"/>
          <w:spacing w:val="-75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学历</w:t>
      </w:r>
      <w:r>
        <w:rPr>
          <w:rFonts w:ascii="仿宋" w:hAnsi="仿宋" w:eastAsia="仿宋" w:cs="仿宋"/>
          <w:spacing w:val="-74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 xml:space="preserve"> 职称</w:t>
      </w:r>
      <w:r>
        <w:rPr>
          <w:rFonts w:ascii="仿宋" w:hAnsi="仿宋" w:eastAsia="仿宋" w:cs="仿宋"/>
          <w:spacing w:val="-5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从事岗位</w:t>
      </w:r>
      <w:r>
        <w:rPr>
          <w:rFonts w:ascii="仿宋" w:hAnsi="仿宋" w:eastAsia="仿宋" w:cs="仿宋"/>
          <w:spacing w:val="-4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获得资质等</w:t>
      </w:r>
      <w:r>
        <w:rPr>
          <w:rFonts w:ascii="仿宋" w:hAnsi="仿宋" w:eastAsia="仿宋" w:cs="仿宋"/>
          <w:spacing w:val="-4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并附证明材料</w:t>
      </w:r>
      <w:r>
        <w:rPr>
          <w:rFonts w:ascii="仿宋" w:hAnsi="仿宋" w:eastAsia="仿宋" w:cs="仿宋"/>
          <w:spacing w:val="-4"/>
          <w:sz w:val="28"/>
          <w:szCs w:val="28"/>
        </w:rPr>
        <w:t>）</w:t>
      </w:r>
    </w:p>
    <w:p>
      <w:pPr>
        <w:spacing w:line="218" w:lineRule="auto"/>
        <w:ind w:firstLine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（3</w:t>
      </w:r>
      <w:r>
        <w:rPr>
          <w:rFonts w:ascii="仿宋" w:hAnsi="仿宋" w:eastAsia="仿宋" w:cs="仿宋"/>
          <w:spacing w:val="-52"/>
          <w:sz w:val="28"/>
          <w:szCs w:val="28"/>
        </w:rPr>
        <w:t>）</w:t>
      </w:r>
      <w:r>
        <w:rPr>
          <w:rFonts w:ascii="仿宋" w:hAnsi="仿宋" w:eastAsia="仿宋" w:cs="仿宋"/>
          <w:sz w:val="28"/>
          <w:szCs w:val="28"/>
        </w:rPr>
        <w:t>近2年企业人员内部考核情况</w:t>
      </w:r>
      <w:r>
        <w:rPr>
          <w:rFonts w:ascii="仿宋" w:hAnsi="仿宋" w:eastAsia="仿宋" w:cs="仿宋"/>
          <w:spacing w:val="-52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责任书签订情况</w:t>
      </w:r>
      <w:r>
        <w:rPr>
          <w:rFonts w:ascii="仿宋" w:hAnsi="仿宋" w:eastAsia="仿宋" w:cs="仿宋"/>
          <w:spacing w:val="-52"/>
          <w:sz w:val="28"/>
          <w:szCs w:val="28"/>
        </w:rPr>
        <w:t>。</w:t>
      </w:r>
    </w:p>
    <w:p>
      <w:pPr>
        <w:spacing w:before="272" w:line="224" w:lineRule="auto"/>
        <w:ind w:firstLine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</w:t>
      </w:r>
      <w:r>
        <w:rPr>
          <w:rFonts w:ascii="黑体" w:hAnsi="黑体" w:eastAsia="黑体" w:cs="黑体"/>
          <w:spacing w:val="9"/>
          <w:sz w:val="31"/>
          <w:szCs w:val="31"/>
        </w:rPr>
        <w:t>、</w:t>
      </w:r>
      <w:r>
        <w:rPr>
          <w:rFonts w:ascii="黑体" w:hAnsi="黑体" w:eastAsia="黑体" w:cs="黑体"/>
          <w:spacing w:val="8"/>
          <w:sz w:val="31"/>
          <w:szCs w:val="31"/>
        </w:rPr>
        <w:t>设备设施</w:t>
      </w:r>
      <w:r>
        <w:rPr>
          <w:rFonts w:ascii="黑体" w:hAnsi="黑体" w:eastAsia="黑体" w:cs="黑体"/>
          <w:spacing w:val="7"/>
          <w:sz w:val="31"/>
          <w:szCs w:val="31"/>
        </w:rPr>
        <w:t>和环境</w:t>
      </w:r>
    </w:p>
    <w:p>
      <w:pPr>
        <w:spacing w:before="268" w:line="219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设备设施和环境应包含</w:t>
      </w:r>
      <w:r>
        <w:rPr>
          <w:rFonts w:ascii="仿宋" w:hAnsi="仿宋" w:eastAsia="仿宋" w:cs="仿宋"/>
          <w:spacing w:val="-59"/>
          <w:sz w:val="28"/>
          <w:szCs w:val="28"/>
        </w:rPr>
        <w:t>：</w:t>
      </w:r>
    </w:p>
    <w:p>
      <w:pPr>
        <w:spacing w:before="293" w:line="624" w:lineRule="exact"/>
        <w:ind w:firstLine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6"/>
          <w:sz w:val="28"/>
          <w:szCs w:val="28"/>
        </w:rPr>
        <w:t>（1</w:t>
      </w:r>
      <w:r>
        <w:rPr>
          <w:rFonts w:ascii="仿宋" w:hAnsi="仿宋" w:eastAsia="仿宋" w:cs="仿宋"/>
          <w:spacing w:val="-19"/>
          <w:position w:val="26"/>
          <w:sz w:val="28"/>
          <w:szCs w:val="28"/>
        </w:rPr>
        <w:t>）</w:t>
      </w:r>
      <w:r>
        <w:rPr>
          <w:rFonts w:ascii="仿宋" w:hAnsi="仿宋" w:eastAsia="仿宋" w:cs="仿宋"/>
          <w:position w:val="26"/>
          <w:sz w:val="28"/>
          <w:szCs w:val="28"/>
        </w:rPr>
        <w:t>在浙具有独立办事机构的证明材料</w:t>
      </w:r>
      <w:r>
        <w:rPr>
          <w:rFonts w:ascii="仿宋" w:hAnsi="仿宋" w:eastAsia="仿宋" w:cs="仿宋"/>
          <w:spacing w:val="-18"/>
          <w:position w:val="26"/>
          <w:sz w:val="28"/>
          <w:szCs w:val="28"/>
        </w:rPr>
        <w:t>。</w:t>
      </w:r>
    </w:p>
    <w:p>
      <w:pPr>
        <w:spacing w:line="216" w:lineRule="auto"/>
        <w:ind w:firstLine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（2</w:t>
      </w:r>
      <w:r>
        <w:rPr>
          <w:rFonts w:ascii="仿宋" w:hAnsi="仿宋" w:eastAsia="仿宋" w:cs="仿宋"/>
          <w:spacing w:val="-21"/>
          <w:sz w:val="28"/>
          <w:szCs w:val="28"/>
        </w:rPr>
        <w:t>）</w:t>
      </w:r>
      <w:r>
        <w:rPr>
          <w:rFonts w:ascii="仿宋" w:hAnsi="仿宋" w:eastAsia="仿宋" w:cs="仿宋"/>
          <w:sz w:val="28"/>
          <w:szCs w:val="28"/>
        </w:rPr>
        <w:t>本企业网络安全工具和软件所有权的证明材料</w:t>
      </w:r>
      <w:r>
        <w:rPr>
          <w:rFonts w:ascii="仿宋" w:hAnsi="仿宋" w:eastAsia="仿宋" w:cs="仿宋"/>
          <w:spacing w:val="-21"/>
          <w:sz w:val="28"/>
          <w:szCs w:val="28"/>
        </w:rPr>
        <w:t>。</w:t>
      </w:r>
    </w:p>
    <w:p>
      <w:pPr>
        <w:spacing w:before="276" w:line="224" w:lineRule="auto"/>
        <w:ind w:firstLine="1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四</w:t>
      </w:r>
      <w:r>
        <w:rPr>
          <w:rFonts w:ascii="黑体" w:hAnsi="黑体" w:eastAsia="黑体" w:cs="黑体"/>
          <w:spacing w:val="7"/>
          <w:sz w:val="31"/>
          <w:szCs w:val="31"/>
        </w:rPr>
        <w:t>、</w:t>
      </w:r>
      <w:r>
        <w:rPr>
          <w:rFonts w:ascii="黑体" w:hAnsi="黑体" w:eastAsia="黑体" w:cs="黑体"/>
          <w:spacing w:val="6"/>
          <w:sz w:val="31"/>
          <w:szCs w:val="31"/>
        </w:rPr>
        <w:t>项目实</w:t>
      </w:r>
      <w:r>
        <w:rPr>
          <w:rFonts w:ascii="黑体" w:hAnsi="黑体" w:eastAsia="黑体" w:cs="黑体"/>
          <w:spacing w:val="5"/>
          <w:sz w:val="31"/>
          <w:szCs w:val="31"/>
        </w:rPr>
        <w:t>施情况</w:t>
      </w:r>
    </w:p>
    <w:p>
      <w:pPr>
        <w:spacing w:before="268" w:line="219" w:lineRule="auto"/>
        <w:ind w:firstLine="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项目实施情况应包含</w:t>
      </w:r>
      <w:r>
        <w:rPr>
          <w:rFonts w:ascii="仿宋" w:hAnsi="仿宋" w:eastAsia="仿宋" w:cs="仿宋"/>
          <w:spacing w:val="-51"/>
          <w:sz w:val="28"/>
          <w:szCs w:val="28"/>
        </w:rPr>
        <w:t>：</w:t>
      </w:r>
    </w:p>
    <w:p>
      <w:pPr>
        <w:spacing w:before="293" w:line="411" w:lineRule="auto"/>
        <w:ind w:firstLine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（1</w:t>
      </w:r>
      <w:r>
        <w:rPr>
          <w:rFonts w:ascii="仿宋" w:hAnsi="仿宋" w:eastAsia="仿宋" w:cs="仿宋"/>
          <w:spacing w:val="-80"/>
          <w:sz w:val="28"/>
          <w:szCs w:val="28"/>
        </w:rPr>
        <w:t>）</w:t>
      </w:r>
      <w:r>
        <w:rPr>
          <w:rFonts w:ascii="仿宋" w:hAnsi="仿宋" w:eastAsia="仿宋" w:cs="仿宋"/>
          <w:sz w:val="28"/>
          <w:szCs w:val="28"/>
        </w:rPr>
        <w:t>本企业从事网络安全业务的相关证明材料</w:t>
      </w:r>
      <w:r>
        <w:rPr>
          <w:rFonts w:ascii="仿宋" w:hAnsi="仿宋" w:eastAsia="仿宋" w:cs="仿宋"/>
          <w:spacing w:val="-79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包括但不限于业务协议</w:t>
      </w:r>
      <w:r>
        <w:rPr>
          <w:rFonts w:ascii="仿宋" w:hAnsi="仿宋" w:eastAsia="仿宋" w:cs="仿宋"/>
          <w:spacing w:val="-79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 xml:space="preserve"> 验收报告等</w:t>
      </w:r>
      <w:r>
        <w:rPr>
          <w:rFonts w:ascii="仿宋" w:hAnsi="仿宋" w:eastAsia="仿宋" w:cs="仿宋"/>
          <w:spacing w:val="-34"/>
          <w:sz w:val="28"/>
          <w:szCs w:val="28"/>
        </w:rPr>
        <w:t>。</w:t>
      </w:r>
    </w:p>
    <w:p>
      <w:pPr>
        <w:spacing w:before="1" w:line="216" w:lineRule="auto"/>
        <w:ind w:firstLine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（2</w:t>
      </w:r>
      <w:r>
        <w:rPr>
          <w:rFonts w:ascii="仿宋" w:hAnsi="仿宋" w:eastAsia="仿宋" w:cs="仿宋"/>
          <w:spacing w:val="-22"/>
          <w:sz w:val="28"/>
          <w:szCs w:val="28"/>
        </w:rPr>
        <w:t>）</w:t>
      </w:r>
      <w:r>
        <w:rPr>
          <w:rFonts w:ascii="仿宋" w:hAnsi="仿宋" w:eastAsia="仿宋" w:cs="仿宋"/>
          <w:sz w:val="28"/>
          <w:szCs w:val="28"/>
        </w:rPr>
        <w:t>本企业安全工程师资质情况证明材料</w:t>
      </w:r>
      <w:r>
        <w:rPr>
          <w:rFonts w:ascii="仿宋" w:hAnsi="仿宋" w:eastAsia="仿宋" w:cs="仿宋"/>
          <w:spacing w:val="-21"/>
          <w:sz w:val="28"/>
          <w:szCs w:val="28"/>
        </w:rPr>
        <w:t>。</w:t>
      </w:r>
    </w:p>
    <w:p>
      <w:pPr>
        <w:spacing w:before="276" w:line="224" w:lineRule="auto"/>
        <w:ind w:firstLine="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五、质量保证落</w:t>
      </w:r>
      <w:r>
        <w:rPr>
          <w:rFonts w:ascii="黑体" w:hAnsi="黑体" w:eastAsia="黑体" w:cs="黑体"/>
          <w:spacing w:val="7"/>
          <w:sz w:val="31"/>
          <w:szCs w:val="31"/>
        </w:rPr>
        <w:t>实情况</w:t>
      </w:r>
    </w:p>
    <w:p>
      <w:pPr>
        <w:spacing w:before="268" w:line="624" w:lineRule="exact"/>
        <w:ind w:firstLine="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6"/>
          <w:sz w:val="28"/>
          <w:szCs w:val="28"/>
        </w:rPr>
        <w:t>质量保证落实情况应包含</w:t>
      </w:r>
      <w:r>
        <w:rPr>
          <w:rFonts w:ascii="仿宋" w:hAnsi="仿宋" w:eastAsia="仿宋" w:cs="仿宋"/>
          <w:spacing w:val="-71"/>
          <w:position w:val="26"/>
          <w:sz w:val="28"/>
          <w:szCs w:val="28"/>
        </w:rPr>
        <w:t>：</w:t>
      </w:r>
    </w:p>
    <w:p>
      <w:pPr>
        <w:spacing w:before="1" w:line="216" w:lineRule="auto"/>
        <w:ind w:firstLine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（1</w:t>
      </w:r>
      <w:r>
        <w:rPr>
          <w:rFonts w:ascii="仿宋" w:hAnsi="仿宋" w:eastAsia="仿宋" w:cs="仿宋"/>
          <w:spacing w:val="-9"/>
          <w:sz w:val="28"/>
          <w:szCs w:val="28"/>
        </w:rPr>
        <w:t>）</w:t>
      </w:r>
      <w:r>
        <w:rPr>
          <w:rFonts w:ascii="仿宋" w:hAnsi="仿宋" w:eastAsia="仿宋" w:cs="仿宋"/>
          <w:sz w:val="28"/>
          <w:szCs w:val="28"/>
        </w:rPr>
        <w:t>本企业质量管理制度和实施情况证明材料</w:t>
      </w:r>
      <w:r>
        <w:rPr>
          <w:rFonts w:ascii="仿宋" w:hAnsi="仿宋" w:eastAsia="仿宋" w:cs="仿宋"/>
          <w:spacing w:val="-8"/>
          <w:sz w:val="28"/>
          <w:szCs w:val="28"/>
        </w:rPr>
        <w:t>。</w:t>
      </w:r>
    </w:p>
    <w:p>
      <w:pPr>
        <w:spacing w:before="296" w:line="216" w:lineRule="auto"/>
        <w:ind w:firstLine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（2</w:t>
      </w:r>
      <w:r>
        <w:rPr>
          <w:rFonts w:ascii="仿宋" w:hAnsi="仿宋" w:eastAsia="仿宋" w:cs="仿宋"/>
          <w:spacing w:val="-22"/>
          <w:sz w:val="28"/>
          <w:szCs w:val="28"/>
        </w:rPr>
        <w:t>）</w:t>
      </w:r>
      <w:r>
        <w:rPr>
          <w:rFonts w:ascii="仿宋" w:hAnsi="仿宋" w:eastAsia="仿宋" w:cs="仿宋"/>
          <w:sz w:val="28"/>
          <w:szCs w:val="28"/>
        </w:rPr>
        <w:t>本企业项目质量评估情况的证明材料</w:t>
      </w:r>
      <w:r>
        <w:rPr>
          <w:rFonts w:ascii="仿宋" w:hAnsi="仿宋" w:eastAsia="仿宋" w:cs="仿宋"/>
          <w:spacing w:val="-21"/>
          <w:sz w:val="28"/>
          <w:szCs w:val="28"/>
        </w:rPr>
        <w:t>。</w:t>
      </w:r>
    </w:p>
    <w:p>
      <w:pPr>
        <w:spacing w:before="274" w:line="224" w:lineRule="auto"/>
        <w:ind w:firstLine="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六</w:t>
      </w:r>
      <w:r>
        <w:rPr>
          <w:rFonts w:ascii="黑体" w:hAnsi="黑体" w:eastAsia="黑体" w:cs="黑体"/>
          <w:spacing w:val="8"/>
          <w:sz w:val="31"/>
          <w:szCs w:val="31"/>
        </w:rPr>
        <w:t>、</w:t>
      </w:r>
      <w:r>
        <w:rPr>
          <w:rFonts w:ascii="黑体" w:hAnsi="黑体" w:eastAsia="黑体" w:cs="黑体"/>
          <w:spacing w:val="7"/>
          <w:sz w:val="31"/>
          <w:szCs w:val="31"/>
        </w:rPr>
        <w:t>其他证明</w:t>
      </w:r>
      <w:r>
        <w:rPr>
          <w:rFonts w:ascii="黑体" w:hAnsi="黑体" w:eastAsia="黑体" w:cs="黑体"/>
          <w:spacing w:val="6"/>
          <w:sz w:val="31"/>
          <w:szCs w:val="31"/>
        </w:rPr>
        <w:t>材料</w:t>
      </w:r>
    </w:p>
    <w:p>
      <w:pPr>
        <w:spacing w:before="271" w:line="216" w:lineRule="auto"/>
        <w:ind w:firstLine="1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包括但不限于“优先支持”项目的证明材料等</w:t>
      </w:r>
      <w:r>
        <w:rPr>
          <w:rFonts w:ascii="仿宋" w:hAnsi="仿宋" w:eastAsia="仿宋" w:cs="仿宋"/>
          <w:spacing w:val="-29"/>
          <w:sz w:val="28"/>
          <w:szCs w:val="28"/>
        </w:rPr>
        <w:t>。</w:t>
      </w:r>
    </w:p>
    <w:p/>
    <w:sectPr>
      <w:footerReference r:id="rId6" w:type="default"/>
      <w:pgSz w:w="11907" w:h="16839"/>
      <w:pgMar w:top="1277" w:right="1435" w:bottom="1375" w:left="1606" w:header="0" w:footer="121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firstLine="4537"/>
      <w:rPr>
        <w:rFonts w:ascii="Calibri" w:hAnsi="Calibri" w:eastAsia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firstLine="4542"/>
      <w:rPr>
        <w:rFonts w:ascii="Calibri" w:hAnsi="Calibri" w:eastAsia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firstLine="4678"/>
      <w:rPr>
        <w:rFonts w:ascii="Calibri" w:hAnsi="Calibri" w:eastAsia="Calibri" w:cs="Calibri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firstLine="4548"/>
      <w:rPr>
        <w:rFonts w:ascii="Calibri" w:hAnsi="Calibri" w:eastAsia="Calibri" w:cs="Calibri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M1YjAwOGQwODkyZmVhYjg5MDEyNmJjNDViZDkifQ=="/>
  </w:docVars>
  <w:rsids>
    <w:rsidRoot w:val="60775D80"/>
    <w:rsid w:val="60775D80"/>
    <w:rsid w:val="64E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841</Words>
  <Characters>884</Characters>
  <Lines>0</Lines>
  <Paragraphs>0</Paragraphs>
  <TotalTime>0</TotalTime>
  <ScaleCrop>false</ScaleCrop>
  <LinksUpToDate>false</LinksUpToDate>
  <CharactersWithSpaces>1037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2022-08-18T08:12:00Z</dcterms:created>
  <dc:creator>野毛的三壽君</dc:creator>
  <cp:lastModifiedBy>野毛的三壽君</cp:lastModifiedBy>
  <dcterms:modified xsi:type="dcterms:W3CDTF">2022-08-18T08:13:39Z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331B456AC8AF4369A11D1BF1887E7618</vt:lpwstr>
  </property>
</Properties>
</file>