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70" w:rsidRDefault="004B6C8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仿宋_GB2312" w:hAnsi="Times New Roman"/>
          <w:color w:val="000000"/>
          <w:sz w:val="32"/>
          <w:szCs w:val="32"/>
        </w:rPr>
        <w:t>附件：三方机构报价单</w:t>
      </w:r>
    </w:p>
    <w:p w:rsidR="00447770" w:rsidRDefault="00447770">
      <w:pPr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447770" w:rsidRDefault="004B6C8A">
      <w:pPr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  <w:lang w:eastAsia="zh-Hans"/>
        </w:rPr>
        <w:t>三方机构报价单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94"/>
        <w:gridCol w:w="2542"/>
        <w:gridCol w:w="2350"/>
        <w:gridCol w:w="2536"/>
      </w:tblGrid>
      <w:tr w:rsidR="00447770">
        <w:trPr>
          <w:trHeight w:val="73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770" w:rsidRDefault="004B6C8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序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号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770" w:rsidRDefault="004B6C8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服务内容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770" w:rsidRDefault="004B6C8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服务机构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770" w:rsidRDefault="004B6C8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报价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(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元，含税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)</w:t>
            </w:r>
          </w:p>
        </w:tc>
      </w:tr>
      <w:tr w:rsidR="00447770">
        <w:trPr>
          <w:trHeight w:val="49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Default="004B6C8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Default="004B6C8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pacing w:val="2"/>
                <w:sz w:val="32"/>
                <w:szCs w:val="32"/>
              </w:rPr>
              <w:t>拟投项目</w:t>
            </w:r>
            <w:proofErr w:type="gramStart"/>
            <w:r>
              <w:rPr>
                <w:rFonts w:ascii="Times New Roman" w:eastAsia="仿宋_GB2312" w:hAnsi="Times New Roman"/>
                <w:spacing w:val="2"/>
                <w:sz w:val="32"/>
                <w:szCs w:val="32"/>
              </w:rPr>
              <w:t>财务尽调报告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770" w:rsidRDefault="0044777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770" w:rsidRDefault="0044777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447770" w:rsidRDefault="004B6C8A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报价包括但不限于与本次服务有关的（包括交通费、食宿费、税费等）全部相关费用。</w:t>
      </w:r>
    </w:p>
    <w:p w:rsidR="00447770" w:rsidRDefault="004B6C8A">
      <w:pPr>
        <w:pStyle w:val="0"/>
        <w:adjustRightInd w:val="0"/>
        <w:snapToGrid w:val="0"/>
        <w:spacing w:line="360" w:lineRule="auto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结算方式：提交正式</w:t>
      </w:r>
      <w:proofErr w:type="gramStart"/>
      <w:r>
        <w:rPr>
          <w:rFonts w:ascii="Times New Roman" w:eastAsia="仿宋" w:hAnsi="Times New Roman"/>
          <w:sz w:val="28"/>
          <w:szCs w:val="28"/>
        </w:rPr>
        <w:t>版报告</w:t>
      </w:r>
      <w:proofErr w:type="gramEnd"/>
      <w:r>
        <w:rPr>
          <w:rFonts w:ascii="Times New Roman" w:eastAsia="仿宋" w:hAnsi="Times New Roman"/>
          <w:sz w:val="28"/>
          <w:szCs w:val="28"/>
        </w:rPr>
        <w:t>时一次付清。</w:t>
      </w:r>
    </w:p>
    <w:p w:rsidR="00447770" w:rsidRDefault="00447770">
      <w:pPr>
        <w:pStyle w:val="0"/>
        <w:rPr>
          <w:rFonts w:ascii="Times New Roman" w:eastAsia="仿宋" w:hAnsi="Times New Roman"/>
          <w:sz w:val="24"/>
        </w:rPr>
      </w:pPr>
    </w:p>
    <w:p w:rsidR="00447770" w:rsidRDefault="00447770">
      <w:pPr>
        <w:pStyle w:val="0"/>
        <w:rPr>
          <w:rFonts w:ascii="Times New Roman" w:eastAsia="仿宋" w:hAnsi="Times New Roman"/>
          <w:sz w:val="24"/>
        </w:rPr>
      </w:pPr>
    </w:p>
    <w:p w:rsidR="00447770" w:rsidRDefault="00447770">
      <w:pPr>
        <w:pStyle w:val="0"/>
        <w:rPr>
          <w:rFonts w:ascii="Times New Roman" w:eastAsia="仿宋" w:hAnsi="Times New Roman"/>
          <w:sz w:val="24"/>
        </w:rPr>
      </w:pPr>
    </w:p>
    <w:p w:rsidR="00447770" w:rsidRDefault="00447770">
      <w:pPr>
        <w:pStyle w:val="0"/>
        <w:rPr>
          <w:rFonts w:ascii="Times New Roman" w:eastAsia="仿宋" w:hAnsi="Times New Roman"/>
          <w:sz w:val="24"/>
        </w:rPr>
      </w:pPr>
    </w:p>
    <w:p w:rsidR="00447770" w:rsidRDefault="00447770">
      <w:pPr>
        <w:pStyle w:val="0"/>
        <w:rPr>
          <w:rFonts w:ascii="Times New Roman" w:eastAsia="仿宋" w:hAnsi="Times New Roman"/>
          <w:sz w:val="24"/>
        </w:rPr>
      </w:pPr>
    </w:p>
    <w:p w:rsidR="00447770" w:rsidRDefault="00447770">
      <w:pPr>
        <w:pStyle w:val="0"/>
        <w:rPr>
          <w:rFonts w:ascii="Times New Roman" w:eastAsia="仿宋" w:hAnsi="Times New Roman"/>
          <w:sz w:val="28"/>
          <w:szCs w:val="28"/>
        </w:rPr>
      </w:pPr>
    </w:p>
    <w:p w:rsidR="00447770" w:rsidRDefault="00447770">
      <w:pPr>
        <w:pStyle w:val="0"/>
        <w:rPr>
          <w:rFonts w:ascii="Times New Roman" w:eastAsia="仿宋" w:hAnsi="Times New Roman"/>
          <w:sz w:val="28"/>
          <w:szCs w:val="28"/>
        </w:rPr>
      </w:pPr>
    </w:p>
    <w:p w:rsidR="00447770" w:rsidRDefault="004B6C8A">
      <w:pPr>
        <w:pStyle w:val="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会计师事务所（盖章）：</w:t>
      </w:r>
    </w:p>
    <w:p w:rsidR="00447770" w:rsidRDefault="004B6C8A">
      <w:pPr>
        <w:pStyle w:val="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报价人（签名）：</w:t>
      </w:r>
    </w:p>
    <w:p w:rsidR="00447770" w:rsidRDefault="004B6C8A">
      <w:pPr>
        <w:pStyle w:val="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联系电话：</w:t>
      </w:r>
    </w:p>
    <w:p w:rsidR="00447770" w:rsidRDefault="004B6C8A">
      <w:pPr>
        <w:pStyle w:val="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日期：</w:t>
      </w:r>
      <w:r>
        <w:rPr>
          <w:rFonts w:ascii="Times New Roman" w:eastAsia="仿宋" w:hAnsi="Times New Roman"/>
          <w:sz w:val="28"/>
          <w:szCs w:val="28"/>
        </w:rPr>
        <w:t xml:space="preserve">    </w:t>
      </w:r>
      <w:r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 xml:space="preserve">   </w:t>
      </w:r>
      <w:r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 xml:space="preserve">   </w:t>
      </w:r>
      <w:r>
        <w:rPr>
          <w:rFonts w:ascii="Times New Roman" w:eastAsia="仿宋" w:hAnsi="Times New Roman"/>
          <w:sz w:val="28"/>
          <w:szCs w:val="28"/>
        </w:rPr>
        <w:t>日</w:t>
      </w:r>
    </w:p>
    <w:sectPr w:rsidR="00447770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MTkyZjRiYTA3YjFjZTdkYjBlZjc4NmRjZmYzZWYifQ=="/>
  </w:docVars>
  <w:rsids>
    <w:rsidRoot w:val="001F5EBE"/>
    <w:rsid w:val="000877C4"/>
    <w:rsid w:val="000D68C5"/>
    <w:rsid w:val="001F5EBE"/>
    <w:rsid w:val="00447770"/>
    <w:rsid w:val="004B6C8A"/>
    <w:rsid w:val="00B95E9D"/>
    <w:rsid w:val="00EF3920"/>
    <w:rsid w:val="0D523741"/>
    <w:rsid w:val="12B207DE"/>
    <w:rsid w:val="138F5B59"/>
    <w:rsid w:val="154D0A62"/>
    <w:rsid w:val="15746AB9"/>
    <w:rsid w:val="1602768C"/>
    <w:rsid w:val="196A76A5"/>
    <w:rsid w:val="26BD5C77"/>
    <w:rsid w:val="5C121CA4"/>
    <w:rsid w:val="5C941DE2"/>
    <w:rsid w:val="64FF2933"/>
    <w:rsid w:val="707C517A"/>
    <w:rsid w:val="781B51BE"/>
    <w:rsid w:val="796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qFormat/>
    <w:pPr>
      <w:jc w:val="left"/>
    </w:p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autoRedefine/>
    <w:qFormat/>
    <w:rPr>
      <w:b/>
      <w:bCs/>
    </w:rPr>
  </w:style>
  <w:style w:type="character" w:styleId="a7">
    <w:name w:val="annotation reference"/>
    <w:basedOn w:val="a0"/>
    <w:autoRedefine/>
    <w:qFormat/>
    <w:rPr>
      <w:sz w:val="21"/>
      <w:szCs w:val="21"/>
    </w:rPr>
  </w:style>
  <w:style w:type="character" w:customStyle="1" w:styleId="Char1">
    <w:name w:val="页眉 Char"/>
    <w:basedOn w:val="a0"/>
    <w:link w:val="a5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Char2">
    <w:name w:val="批注主题 Char"/>
    <w:basedOn w:val="Char"/>
    <w:link w:val="a6"/>
    <w:autoRedefine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paragraph" w:customStyle="1" w:styleId="0">
    <w:name w:val="正文_0"/>
    <w:basedOn w:val="a"/>
    <w:autoRedefine/>
    <w:qFormat/>
    <w:rPr>
      <w:szCs w:val="21"/>
    </w:rPr>
  </w:style>
  <w:style w:type="paragraph" w:customStyle="1" w:styleId="1">
    <w:name w:val="修订1"/>
    <w:autoRedefine/>
    <w:hidden/>
    <w:uiPriority w:val="99"/>
    <w:unhideWhenUsed/>
    <w:qFormat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qFormat/>
    <w:pPr>
      <w:jc w:val="left"/>
    </w:p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autoRedefine/>
    <w:qFormat/>
    <w:rPr>
      <w:b/>
      <w:bCs/>
    </w:rPr>
  </w:style>
  <w:style w:type="character" w:styleId="a7">
    <w:name w:val="annotation reference"/>
    <w:basedOn w:val="a0"/>
    <w:autoRedefine/>
    <w:qFormat/>
    <w:rPr>
      <w:sz w:val="21"/>
      <w:szCs w:val="21"/>
    </w:rPr>
  </w:style>
  <w:style w:type="character" w:customStyle="1" w:styleId="Char1">
    <w:name w:val="页眉 Char"/>
    <w:basedOn w:val="a0"/>
    <w:link w:val="a5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Char2">
    <w:name w:val="批注主题 Char"/>
    <w:basedOn w:val="Char"/>
    <w:link w:val="a6"/>
    <w:autoRedefine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paragraph" w:customStyle="1" w:styleId="0">
    <w:name w:val="正文_0"/>
    <w:basedOn w:val="a"/>
    <w:autoRedefine/>
    <w:qFormat/>
    <w:rPr>
      <w:szCs w:val="21"/>
    </w:rPr>
  </w:style>
  <w:style w:type="paragraph" w:customStyle="1" w:styleId="1">
    <w:name w:val="修订1"/>
    <w:autoRedefine/>
    <w:hidden/>
    <w:uiPriority w:val="99"/>
    <w:unhideWhenUsed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5月25日</cp:lastModifiedBy>
  <cp:revision>2</cp:revision>
  <cp:lastPrinted>2024-02-20T09:16:00Z</cp:lastPrinted>
  <dcterms:created xsi:type="dcterms:W3CDTF">2024-02-21T09:18:00Z</dcterms:created>
  <dcterms:modified xsi:type="dcterms:W3CDTF">2024-02-21T09:18:00Z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2F4768AF5C394AF89B847AD94451D3EA_13</vt:lpwstr>
  </property>
</Properties>
</file>